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53" w:rsidRPr="00091A16" w:rsidRDefault="00E72853" w:rsidP="00E72853">
      <w:pPr>
        <w:pStyle w:val="Titre1"/>
      </w:pPr>
      <w:r w:rsidRPr="00216337">
        <w:t xml:space="preserve">ANNEXE </w:t>
      </w:r>
      <w:r>
        <w:t>1 – Base tarifaire</w:t>
      </w:r>
    </w:p>
    <w:p w:rsidR="00E72853" w:rsidRPr="00216337" w:rsidRDefault="00E72853" w:rsidP="00E72853">
      <w:pPr>
        <w:rPr>
          <w:b/>
          <w:lang w:val="fr-FR"/>
        </w:rPr>
      </w:pPr>
      <w:r>
        <w:rPr>
          <w:b/>
          <w:lang w:val="fr-FR"/>
        </w:rPr>
        <w:t>Facturation</w:t>
      </w:r>
    </w:p>
    <w:p w:rsidR="00E72853" w:rsidRDefault="00E72853" w:rsidP="00E72853">
      <w:pPr>
        <w:pStyle w:val="Paragraphedeliste"/>
        <w:numPr>
          <w:ilvl w:val="0"/>
          <w:numId w:val="1"/>
        </w:numPr>
        <w:spacing w:line="276" w:lineRule="auto"/>
        <w:rPr>
          <w:lang w:val="fr-FR"/>
        </w:rPr>
      </w:pPr>
      <w:r w:rsidRPr="00A47C56">
        <w:rPr>
          <w:lang w:val="fr-FR"/>
        </w:rPr>
        <w:t>Coût horaire du consultant </w:t>
      </w:r>
      <w:r>
        <w:rPr>
          <w:lang w:val="fr-FR"/>
        </w:rPr>
        <w:t>à son domicile</w:t>
      </w:r>
      <w:r w:rsidRPr="00A47C56">
        <w:rPr>
          <w:lang w:val="fr-FR"/>
        </w:rPr>
        <w:t xml:space="preserve">: </w:t>
      </w:r>
      <w:r>
        <w:rPr>
          <w:lang w:val="fr-FR"/>
        </w:rPr>
        <w:t xml:space="preserve">48,50 </w:t>
      </w:r>
      <w:r w:rsidRPr="00A47C56">
        <w:rPr>
          <w:lang w:val="fr-FR"/>
        </w:rPr>
        <w:t>€ / heure</w:t>
      </w:r>
      <w:r>
        <w:rPr>
          <w:lang w:val="fr-FR"/>
        </w:rPr>
        <w:t xml:space="preserve"> pour des travaux préparatoires ou de rédaction de rapport (éventuels).</w:t>
      </w:r>
    </w:p>
    <w:p w:rsidR="00E72853" w:rsidRDefault="00E72853" w:rsidP="00E72853">
      <w:pPr>
        <w:pStyle w:val="Paragraphedeliste"/>
        <w:numPr>
          <w:ilvl w:val="0"/>
          <w:numId w:val="1"/>
        </w:numPr>
        <w:spacing w:line="276" w:lineRule="auto"/>
        <w:rPr>
          <w:lang w:val="fr-FR"/>
        </w:rPr>
      </w:pPr>
      <w:r w:rsidRPr="00A47C56">
        <w:rPr>
          <w:lang w:val="fr-FR"/>
        </w:rPr>
        <w:t>Coût horaire du consultant </w:t>
      </w:r>
      <w:r>
        <w:rPr>
          <w:lang w:val="fr-FR"/>
        </w:rPr>
        <w:t>sur site</w:t>
      </w:r>
      <w:r w:rsidRPr="00A47C56">
        <w:rPr>
          <w:lang w:val="fr-FR"/>
        </w:rPr>
        <w:t xml:space="preserve">: </w:t>
      </w:r>
      <w:r>
        <w:rPr>
          <w:lang w:val="fr-FR"/>
        </w:rPr>
        <w:t xml:space="preserve">de 100, 00 € à 150,00 € </w:t>
      </w:r>
      <w:r w:rsidRPr="00A47C56">
        <w:rPr>
          <w:lang w:val="fr-FR"/>
        </w:rPr>
        <w:t>/ heure</w:t>
      </w:r>
      <w:r>
        <w:rPr>
          <w:lang w:val="fr-FR"/>
        </w:rPr>
        <w:t>.</w:t>
      </w:r>
    </w:p>
    <w:p w:rsidR="00E72853" w:rsidRDefault="00E72853" w:rsidP="00E72853">
      <w:pPr>
        <w:pStyle w:val="Paragraphedeliste"/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 xml:space="preserve">Forfait journalier de prestation sur site : </w:t>
      </w:r>
      <w:r>
        <w:rPr>
          <w:lang w:val="fr-FR"/>
        </w:rPr>
        <w:t>500,00 € à 800,00 €</w:t>
      </w:r>
      <w:r>
        <w:rPr>
          <w:lang w:val="fr-FR"/>
        </w:rPr>
        <w:t xml:space="preserve"> / journée de 7 heures minimum.</w:t>
      </w:r>
    </w:p>
    <w:p w:rsidR="00E72853" w:rsidRDefault="00E72853" w:rsidP="00E72853">
      <w:pPr>
        <w:pStyle w:val="Paragraphedeliste"/>
        <w:spacing w:line="276" w:lineRule="auto"/>
        <w:rPr>
          <w:lang w:val="fr-FR"/>
        </w:rPr>
      </w:pPr>
    </w:p>
    <w:p w:rsidR="00E72853" w:rsidRPr="00131133" w:rsidRDefault="00E72853" w:rsidP="00E72853">
      <w:pPr>
        <w:pStyle w:val="Paragraphedeliste"/>
        <w:spacing w:line="276" w:lineRule="auto"/>
        <w:rPr>
          <w:b/>
          <w:i/>
          <w:color w:val="00B0F0"/>
          <w:lang w:val="fr-FR"/>
        </w:rPr>
      </w:pPr>
      <w:r w:rsidRPr="00131133">
        <w:rPr>
          <w:b/>
          <w:i/>
          <w:color w:val="00B0F0"/>
          <w:lang w:val="fr-FR"/>
        </w:rPr>
        <w:t>Tarif en HT en exonération de TVA</w:t>
      </w:r>
    </w:p>
    <w:p w:rsidR="00E72853" w:rsidRPr="00216337" w:rsidRDefault="00E72853" w:rsidP="00E72853">
      <w:pPr>
        <w:rPr>
          <w:b/>
          <w:lang w:val="fr-FR"/>
        </w:rPr>
      </w:pPr>
      <w:r w:rsidRPr="00216337">
        <w:rPr>
          <w:b/>
          <w:lang w:val="fr-FR"/>
        </w:rPr>
        <w:t xml:space="preserve">Frais engagés par le </w:t>
      </w:r>
      <w:r>
        <w:rPr>
          <w:b/>
          <w:lang w:val="fr-FR"/>
        </w:rPr>
        <w:t>consultant</w:t>
      </w:r>
      <w:r w:rsidRPr="00216337">
        <w:rPr>
          <w:b/>
          <w:lang w:val="fr-FR"/>
        </w:rPr>
        <w:t xml:space="preserve"> dans le cadre </w:t>
      </w:r>
      <w:r>
        <w:rPr>
          <w:b/>
          <w:lang w:val="fr-FR"/>
        </w:rPr>
        <w:t>de sa mission</w:t>
      </w:r>
    </w:p>
    <w:p w:rsidR="00E72853" w:rsidRPr="00B758BF" w:rsidRDefault="00E72853" w:rsidP="00E72853">
      <w:pPr>
        <w:pStyle w:val="Paragraphedeliste"/>
        <w:numPr>
          <w:ilvl w:val="0"/>
          <w:numId w:val="2"/>
        </w:numPr>
        <w:spacing w:line="276" w:lineRule="auto"/>
        <w:rPr>
          <w:lang w:val="fr-FR"/>
        </w:rPr>
      </w:pPr>
      <w:r w:rsidRPr="00B758BF">
        <w:rPr>
          <w:lang w:val="fr-FR"/>
        </w:rPr>
        <w:t xml:space="preserve">Déplacement : </w:t>
      </w:r>
      <w:r w:rsidRPr="00B758BF">
        <w:rPr>
          <w:rFonts w:cs="Arial"/>
          <w:color w:val="303030"/>
          <w:shd w:val="clear" w:color="auto" w:fill="FFFFFF"/>
          <w:lang w:val="fr-FR"/>
        </w:rPr>
        <w:t>barème kilométrique 201</w:t>
      </w:r>
      <w:r>
        <w:rPr>
          <w:rFonts w:cs="Arial"/>
          <w:color w:val="303030"/>
          <w:shd w:val="clear" w:color="auto" w:fill="FFFFFF"/>
          <w:lang w:val="fr-FR"/>
        </w:rPr>
        <w:t>8</w:t>
      </w:r>
      <w:r w:rsidRPr="00B758BF">
        <w:rPr>
          <w:rFonts w:cs="Arial"/>
          <w:color w:val="303030"/>
          <w:shd w:val="clear" w:color="auto" w:fill="FFFFFF"/>
          <w:lang w:val="fr-FR"/>
        </w:rPr>
        <w:t xml:space="preserve"> publié par l'administr</w:t>
      </w:r>
      <w:r>
        <w:rPr>
          <w:rFonts w:cs="Arial"/>
          <w:color w:val="303030"/>
          <w:shd w:val="clear" w:color="auto" w:fill="FFFFFF"/>
          <w:lang w:val="fr-FR"/>
        </w:rPr>
        <w:t>ation fiscale le 24 janvier 2018</w:t>
      </w:r>
    </w:p>
    <w:p w:rsidR="00E72853" w:rsidRPr="00B758BF" w:rsidRDefault="00E72853" w:rsidP="00E72853">
      <w:pPr>
        <w:pStyle w:val="Paragraphedeliste"/>
        <w:numPr>
          <w:ilvl w:val="0"/>
          <w:numId w:val="2"/>
        </w:numPr>
        <w:spacing w:line="276" w:lineRule="auto"/>
        <w:rPr>
          <w:lang w:val="fr-FR"/>
        </w:rPr>
      </w:pPr>
      <w:r w:rsidRPr="00B758BF">
        <w:rPr>
          <w:lang w:val="fr-FR"/>
        </w:rPr>
        <w:t>Repas : frais réel</w:t>
      </w:r>
    </w:p>
    <w:p w:rsidR="00E72853" w:rsidRPr="00717D8E" w:rsidRDefault="00E72853" w:rsidP="00E72853">
      <w:pPr>
        <w:pStyle w:val="Paragraphedeliste"/>
        <w:numPr>
          <w:ilvl w:val="0"/>
          <w:numId w:val="2"/>
        </w:numPr>
        <w:spacing w:line="276" w:lineRule="auto"/>
        <w:rPr>
          <w:lang w:val="fr-FR"/>
        </w:rPr>
      </w:pPr>
      <w:r w:rsidRPr="00B758BF">
        <w:rPr>
          <w:lang w:val="fr-FR"/>
        </w:rPr>
        <w:t>Hébergement</w:t>
      </w:r>
      <w:r w:rsidRPr="00717D8E">
        <w:rPr>
          <w:lang w:val="fr-FR"/>
        </w:rPr>
        <w:t xml:space="preserve">: </w:t>
      </w:r>
      <w:r>
        <w:rPr>
          <w:lang w:val="fr-FR"/>
        </w:rPr>
        <w:t>frais réel</w:t>
      </w:r>
    </w:p>
    <w:p w:rsidR="00E72853" w:rsidRDefault="00E72853" w:rsidP="00E72853">
      <w:pPr>
        <w:pStyle w:val="Paragraphedeliste"/>
        <w:numPr>
          <w:ilvl w:val="0"/>
          <w:numId w:val="2"/>
        </w:numPr>
        <w:spacing w:line="276" w:lineRule="auto"/>
        <w:rPr>
          <w:lang w:val="fr-FR"/>
        </w:rPr>
      </w:pPr>
      <w:r w:rsidRPr="00717D8E">
        <w:rPr>
          <w:lang w:val="fr-FR"/>
        </w:rPr>
        <w:t xml:space="preserve">Fournitures diverses (administratives, informatiques </w:t>
      </w:r>
      <w:r>
        <w:rPr>
          <w:lang w:val="fr-FR"/>
        </w:rPr>
        <w:t>…) : dépenses réelles</w:t>
      </w:r>
      <w:bookmarkStart w:id="0" w:name="_GoBack"/>
      <w:bookmarkEnd w:id="0"/>
    </w:p>
    <w:p w:rsidR="00E72853" w:rsidRPr="00E72853" w:rsidRDefault="00E72853" w:rsidP="00E72853">
      <w:pPr>
        <w:spacing w:line="276" w:lineRule="auto"/>
        <w:rPr>
          <w:lang w:val="fr-FR"/>
        </w:rPr>
      </w:pPr>
    </w:p>
    <w:p w:rsidR="009A2921" w:rsidRDefault="00E72853">
      <w:r>
        <w:rPr>
          <w:noProof/>
          <w:lang w:val="fr-FR" w:eastAsia="fr-FR" w:bidi="ar-SA"/>
        </w:rPr>
        <w:drawing>
          <wp:inline distT="0" distB="0" distL="0" distR="0" wp14:anchorId="74F761AB" wp14:editId="01B3B629">
            <wp:extent cx="5760720" cy="23044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4130F"/>
    <w:multiLevelType w:val="hybridMultilevel"/>
    <w:tmpl w:val="A7ACE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8741C"/>
    <w:multiLevelType w:val="hybridMultilevel"/>
    <w:tmpl w:val="64B0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3"/>
    <w:rsid w:val="008E4648"/>
    <w:rsid w:val="00A05BFD"/>
    <w:rsid w:val="00E72853"/>
    <w:rsid w:val="00E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6487"/>
  <w15:chartTrackingRefBased/>
  <w15:docId w15:val="{50489340-2DFE-46C2-81AA-93A4E153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53"/>
    <w:pPr>
      <w:spacing w:after="200" w:line="252" w:lineRule="auto"/>
    </w:pPr>
    <w:rPr>
      <w:rFonts w:ascii="Calibri" w:eastAsia="Times New Roman" w:hAnsi="Calibri" w:cs="Times New Roman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72853"/>
    <w:pPr>
      <w:shd w:val="clear" w:color="auto" w:fill="FFC000"/>
      <w:spacing w:before="400"/>
      <w:jc w:val="center"/>
      <w:outlineLvl w:val="0"/>
    </w:pPr>
    <w:rPr>
      <w:rFonts w:cs="Arial"/>
      <w:b/>
      <w:caps/>
      <w:color w:val="00B0F0"/>
      <w:spacing w:val="20"/>
      <w:sz w:val="28"/>
      <w:szCs w:val="28"/>
      <w:lang w:val="fr-FR" w:eastAsia="x-non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853"/>
    <w:rPr>
      <w:rFonts w:ascii="Calibri" w:eastAsia="Times New Roman" w:hAnsi="Calibri" w:cs="Arial"/>
      <w:b/>
      <w:caps/>
      <w:color w:val="00B0F0"/>
      <w:spacing w:val="20"/>
      <w:sz w:val="28"/>
      <w:szCs w:val="28"/>
      <w:shd w:val="clear" w:color="auto" w:fill="FFC000"/>
      <w:lang w:eastAsia="x-none"/>
    </w:rPr>
  </w:style>
  <w:style w:type="paragraph" w:styleId="Paragraphedeliste">
    <w:name w:val="List Paragraph"/>
    <w:basedOn w:val="Normal"/>
    <w:uiPriority w:val="34"/>
    <w:qFormat/>
    <w:rsid w:val="00E7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ZUCCHINELLI</dc:creator>
  <cp:keywords/>
  <dc:description/>
  <cp:lastModifiedBy>Alain ZUCCHINELLI</cp:lastModifiedBy>
  <cp:revision>1</cp:revision>
  <dcterms:created xsi:type="dcterms:W3CDTF">2018-12-12T12:58:00Z</dcterms:created>
  <dcterms:modified xsi:type="dcterms:W3CDTF">2018-12-12T13:05:00Z</dcterms:modified>
</cp:coreProperties>
</file>